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报价单（第二次报价）</w:t>
      </w:r>
    </w:p>
    <w:p>
      <w:pPr>
        <w:spacing w:line="48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报价单位</w:t>
      </w:r>
      <w:r>
        <w:rPr>
          <w:rFonts w:hint="eastAsia"/>
          <w:sz w:val="24"/>
          <w:u w:val="none"/>
        </w:rPr>
        <w:t>名称</w:t>
      </w:r>
      <w:r>
        <w:rPr>
          <w:rFonts w:hint="eastAsia"/>
          <w:sz w:val="24"/>
          <w:u w:val="none"/>
          <w:lang w:eastAsia="zh-CN"/>
        </w:rPr>
        <w:t>：</w:t>
      </w:r>
      <w:r>
        <w:rPr>
          <w:sz w:val="24"/>
        </w:rPr>
        <w:t>_________________</w:t>
      </w:r>
    </w:p>
    <w:p>
      <w:pPr>
        <w:tabs>
          <w:tab w:val="left" w:pos="825"/>
        </w:tabs>
        <w:spacing w:after="120"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价格单位：人民币元</w:t>
      </w:r>
    </w:p>
    <w:tbl>
      <w:tblPr>
        <w:tblStyle w:val="10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0"/>
        <w:gridCol w:w="306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炉渣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资源再利用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阿苏卫焚烧厂</w:t>
            </w:r>
            <w:r>
              <w:rPr>
                <w:rFonts w:hint="eastAsia"/>
                <w:sz w:val="24"/>
                <w:u w:val="none"/>
              </w:rPr>
              <w:t>炉渣</w:t>
            </w:r>
            <w:r>
              <w:rPr>
                <w:rFonts w:hint="eastAsia"/>
                <w:sz w:val="24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</w:tr>
    </w:tbl>
    <w:p>
      <w:pPr>
        <w:spacing w:line="400" w:lineRule="exact"/>
        <w:rPr>
          <w:rFonts w:hint="eastAsia"/>
          <w:szCs w:val="21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>备注：所报单价应为包括但不限于运输、资源再利用等的一切费用。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法定代表人/授权代表（签字）：</w:t>
      </w:r>
      <w:r>
        <w:rPr>
          <w:sz w:val="24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或  报价单位</w:t>
      </w:r>
      <w:r>
        <w:rPr>
          <w:rFonts w:hint="eastAsia"/>
          <w:sz w:val="24"/>
        </w:rPr>
        <w:t>（公章）：</w:t>
      </w:r>
      <w:r>
        <w:rPr>
          <w:sz w:val="24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日   期：</w:t>
      </w:r>
      <w:r>
        <w:rPr>
          <w:sz w:val="24"/>
        </w:rPr>
        <w:t>_________________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ZACpV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53C7119"/>
    <w:rsid w:val="1757297E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CB1E9C"/>
    <w:rsid w:val="2E3F4CF7"/>
    <w:rsid w:val="2F7A07AF"/>
    <w:rsid w:val="35C6446F"/>
    <w:rsid w:val="394A307B"/>
    <w:rsid w:val="3C2A005B"/>
    <w:rsid w:val="427F5340"/>
    <w:rsid w:val="4299631C"/>
    <w:rsid w:val="45D21D1B"/>
    <w:rsid w:val="4B4720AD"/>
    <w:rsid w:val="4C9A0E0C"/>
    <w:rsid w:val="4CF4766A"/>
    <w:rsid w:val="4D4B2DE2"/>
    <w:rsid w:val="4F316968"/>
    <w:rsid w:val="4FD67995"/>
    <w:rsid w:val="53EF1573"/>
    <w:rsid w:val="547D0410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56373FF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dbb</cp:lastModifiedBy>
  <cp:lastPrinted>2023-12-22T10:11:00Z</cp:lastPrinted>
  <dcterms:modified xsi:type="dcterms:W3CDTF">2024-05-11T01:41:11Z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D61D86F5765540CB9521DEA02E4F2E1B</vt:lpwstr>
  </property>
</Properties>
</file>